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E" w:rsidRDefault="004A67A5">
      <w:r>
        <w:t xml:space="preserve">МБОУ  </w:t>
      </w:r>
      <w:proofErr w:type="spellStart"/>
      <w:r>
        <w:t>Климовская</w:t>
      </w:r>
      <w:proofErr w:type="spellEnd"/>
      <w:r>
        <w:t xml:space="preserve"> ООШ </w:t>
      </w:r>
    </w:p>
    <w:p w:rsidR="0066775E" w:rsidRDefault="004A67A5">
      <w:r>
        <w:t>Руководитель: Морозова Наталья Анатольевна</w:t>
      </w:r>
      <w:bookmarkStart w:id="0" w:name="_GoBack"/>
      <w:bookmarkEnd w:id="0"/>
    </w:p>
    <w:p w:rsidR="0066775E" w:rsidRDefault="004A67A5">
      <w:r>
        <w:t xml:space="preserve">адрес: 172090 Тверская обл., </w:t>
      </w:r>
      <w:proofErr w:type="spellStart"/>
      <w:r>
        <w:t>Торжокский</w:t>
      </w:r>
      <w:proofErr w:type="spellEnd"/>
      <w:r>
        <w:t xml:space="preserve"> р-н, д</w:t>
      </w:r>
      <w:proofErr w:type="gramStart"/>
      <w:r>
        <w:t>.К</w:t>
      </w:r>
      <w:proofErr w:type="gramEnd"/>
      <w:r>
        <w:t>лимово, д.2</w:t>
      </w:r>
    </w:p>
    <w:p w:rsidR="0066775E" w:rsidRDefault="004A67A5">
      <w:pPr>
        <w:rPr>
          <w:lang w:val="en-US"/>
        </w:rPr>
      </w:pPr>
      <w:r>
        <w:t>тел</w:t>
      </w:r>
      <w:r>
        <w:rPr>
          <w:lang w:val="en-US"/>
        </w:rPr>
        <w:t>. 6-08-47</w:t>
      </w:r>
    </w:p>
    <w:p w:rsidR="0066775E" w:rsidRDefault="004A67A5">
      <w:pPr>
        <w:rPr>
          <w:lang w:val="en-US"/>
        </w:rPr>
      </w:pPr>
      <w:r>
        <w:rPr>
          <w:lang w:val="en-US"/>
        </w:rPr>
        <w:t xml:space="preserve">Mail:  </w:t>
      </w:r>
      <w:hyperlink r:id="rId6" w:history="1">
        <w:r>
          <w:rPr>
            <w:rStyle w:val="a3"/>
            <w:sz w:val="28"/>
            <w:lang w:val="en-US"/>
          </w:rPr>
          <w:t>ekshkola.klimovo2022@yandex.ru</w:t>
        </w:r>
      </w:hyperlink>
    </w:p>
    <w:p w:rsidR="0066775E" w:rsidRDefault="004A67A5">
      <w:pPr>
        <w:rPr>
          <w:rFonts w:ascii="Times New Roman" w:hAnsi="Times New Roman"/>
          <w:sz w:val="24"/>
        </w:rPr>
      </w:pPr>
      <w:r>
        <w:t xml:space="preserve">Сайт: </w:t>
      </w:r>
      <w:hyperlink r:id="rId7" w:history="1">
        <w:r>
          <w:rPr>
            <w:rStyle w:val="a3"/>
          </w:rPr>
          <w:t>https://klim-oosh.tverschool.ru</w:t>
        </w:r>
      </w:hyperlink>
      <w:r>
        <w:t xml:space="preserve"> </w:t>
      </w:r>
    </w:p>
    <w:p w:rsidR="0066775E" w:rsidRDefault="004A67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Контингент: 1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.- 2; 2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– 2; 3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– 3; 4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-3; 5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– 1,  6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– 0; 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– 4, 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– 1;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-  1</w:t>
      </w:r>
    </w:p>
    <w:p w:rsidR="0066775E" w:rsidRDefault="0066775E">
      <w:pPr>
        <w:jc w:val="center"/>
        <w:outlineLvl w:val="0"/>
        <w:rPr>
          <w:rFonts w:ascii="Times New Roman" w:hAnsi="Times New Roman"/>
          <w:sz w:val="24"/>
        </w:rPr>
      </w:pPr>
    </w:p>
    <w:p w:rsidR="0066775E" w:rsidRDefault="004A67A5">
      <w:pPr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ПЕДАГОГИЧЕСКИХ КАДРАХ   МБОУ   КЛИМОВСКОЙ    ООШ     НА 2024 – </w:t>
      </w:r>
      <w:r>
        <w:rPr>
          <w:rFonts w:ascii="Times New Roman" w:hAnsi="Times New Roman"/>
          <w:sz w:val="24"/>
        </w:rPr>
        <w:t>2025 УЧЕБНЫЙ ГОД</w:t>
      </w:r>
    </w:p>
    <w:p w:rsidR="0066775E" w:rsidRDefault="0066775E">
      <w:pPr>
        <w:pStyle w:val="a6"/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1327"/>
        <w:gridCol w:w="1094"/>
        <w:gridCol w:w="1361"/>
        <w:gridCol w:w="981"/>
        <w:gridCol w:w="1073"/>
        <w:gridCol w:w="1114"/>
        <w:gridCol w:w="1743"/>
        <w:gridCol w:w="1678"/>
        <w:gridCol w:w="1392"/>
        <w:gridCol w:w="3174"/>
      </w:tblGrid>
      <w:tr w:rsidR="0066775E">
        <w:trPr>
          <w:trHeight w:val="5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рождения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стаж/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Педстаж</w:t>
            </w:r>
            <w:proofErr w:type="spellEnd"/>
          </w:p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Категория,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разряд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Аттестация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Курсы ПК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Звание, награды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нагрузка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для самообразования</w:t>
            </w:r>
          </w:p>
        </w:tc>
      </w:tr>
      <w:tr w:rsidR="0066775E">
        <w:trPr>
          <w:trHeight w:val="19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Наталья</w:t>
            </w:r>
          </w:p>
          <w:p w:rsidR="0066775E" w:rsidRDefault="004A67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31.07.1964г.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</w:rPr>
              <w:t>, МГЗПИ, биофак, 1989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42/42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20-А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15.03.2022 г.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Курсы повышения квалификации по программе дополнительного профессионального образования «Экспертная оценка профессиональной деятельности педагогических работников Тверской об</w:t>
            </w:r>
            <w:r>
              <w:rPr>
                <w:rFonts w:ascii="Times New Roman" w:hAnsi="Times New Roman"/>
                <w:sz w:val="20"/>
              </w:rPr>
              <w:t>ласти» в объёме 24 часов, ГБОУ ДПО ТОИУУ. Удостоверение от 19.11.2021г. № 6900000047702, регистрационный номер 5012.</w:t>
            </w:r>
          </w:p>
          <w:p w:rsidR="0066775E" w:rsidRDefault="004A67A5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курс «</w:t>
            </w:r>
            <w:proofErr w:type="gramStart"/>
            <w:r>
              <w:rPr>
                <w:rFonts w:ascii="Times New Roman" w:hAnsi="Times New Roman"/>
                <w:sz w:val="20"/>
              </w:rPr>
              <w:t>Событийное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волонтёрство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Базовый курс» (</w:t>
            </w:r>
            <w:proofErr w:type="spellStart"/>
            <w:r>
              <w:rPr>
                <w:rFonts w:ascii="Times New Roman" w:hAnsi="Times New Roman"/>
                <w:sz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университет социальных наук.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Добро РФ) Сертификат № 451821, 25.11.2021</w:t>
            </w:r>
            <w:proofErr w:type="gramEnd"/>
          </w:p>
          <w:p w:rsidR="0066775E" w:rsidRDefault="004A67A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</w:t>
            </w:r>
            <w:r>
              <w:rPr>
                <w:rFonts w:ascii="Times New Roman" w:hAnsi="Times New Roman"/>
                <w:sz w:val="20"/>
              </w:rPr>
              <w:t xml:space="preserve">ы повышения квалификации «организация и функционирование служб школьной медиации в образовательных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организациях» 40 ч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втономная некоммерческая организация дополнительного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0"/>
              </w:rPr>
              <w:t>Учебно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Консалтинговый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Ликей</w:t>
            </w:r>
            <w:proofErr w:type="spellEnd"/>
            <w:r>
              <w:rPr>
                <w:rFonts w:ascii="Times New Roman" w:hAnsi="Times New Roman"/>
                <w:sz w:val="20"/>
              </w:rPr>
              <w:t>» (АНО ДПО УКЦ «</w:t>
            </w:r>
            <w:proofErr w:type="spellStart"/>
            <w:r>
              <w:rPr>
                <w:rFonts w:ascii="Times New Roman" w:hAnsi="Times New Roman"/>
                <w:sz w:val="20"/>
              </w:rPr>
              <w:t>Ли</w:t>
            </w:r>
            <w:r>
              <w:rPr>
                <w:rFonts w:ascii="Times New Roman" w:hAnsi="Times New Roman"/>
                <w:sz w:val="20"/>
              </w:rPr>
              <w:t>кей</w:t>
            </w:r>
            <w:proofErr w:type="spellEnd"/>
            <w:r>
              <w:rPr>
                <w:rFonts w:ascii="Times New Roman" w:hAnsi="Times New Roman"/>
                <w:sz w:val="20"/>
              </w:rPr>
              <w:t>». Удостоверение от 25 мая 2022 № 692417128393, регистрационный номер 05484.</w:t>
            </w:r>
          </w:p>
          <w:p w:rsidR="0066775E" w:rsidRDefault="004A67A5" w:rsidP="004A67A5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Курсы «Первая помощь при травмах и неотложных состояниях» 16 ч. </w:t>
            </w:r>
            <w:r>
              <w:rPr>
                <w:sz w:val="20"/>
              </w:rPr>
              <w:t xml:space="preserve">Автономная некоммерческая организация дополнительного профессионального образования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 – Консалтинговый Цент</w:t>
            </w:r>
            <w:r>
              <w:rPr>
                <w:sz w:val="20"/>
              </w:rPr>
              <w:t>р «</w:t>
            </w:r>
            <w:proofErr w:type="spellStart"/>
            <w:r>
              <w:rPr>
                <w:sz w:val="20"/>
              </w:rPr>
              <w:t>Ликей</w:t>
            </w:r>
            <w:proofErr w:type="spellEnd"/>
            <w:r>
              <w:rPr>
                <w:sz w:val="20"/>
              </w:rPr>
              <w:t>» (АНО ДПО УКЦ «</w:t>
            </w:r>
            <w:proofErr w:type="spellStart"/>
            <w:r>
              <w:rPr>
                <w:sz w:val="20"/>
              </w:rPr>
              <w:t>Ликей</w:t>
            </w:r>
            <w:proofErr w:type="spellEnd"/>
            <w:r>
              <w:rPr>
                <w:sz w:val="20"/>
              </w:rPr>
              <w:t>».</w:t>
            </w:r>
            <w:proofErr w:type="gramEnd"/>
            <w:r>
              <w:rPr>
                <w:sz w:val="20"/>
              </w:rPr>
              <w:t xml:space="preserve"> Удостоверение от 01 июля 2022, </w:t>
            </w:r>
            <w:r>
              <w:rPr>
                <w:rFonts w:ascii="Times New Roman" w:hAnsi="Times New Roman"/>
                <w:sz w:val="20"/>
              </w:rPr>
              <w:t xml:space="preserve">регистрационный номер </w:t>
            </w:r>
            <w:r>
              <w:rPr>
                <w:sz w:val="20"/>
              </w:rPr>
              <w:t>04707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66775E" w:rsidRDefault="004A67A5" w:rsidP="004A67A5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повышения квалификации по дополнительной профессиональной программе </w:t>
            </w:r>
            <w:r>
              <w:rPr>
                <w:rFonts w:ascii="Times New Roman" w:hAnsi="Times New Roman"/>
                <w:sz w:val="20"/>
              </w:rPr>
              <w:lastRenderedPageBreak/>
              <w:t>«Актуальные вопросы преподавания географии, биологии и химии в условиях реализации обновл</w:t>
            </w:r>
            <w:r>
              <w:rPr>
                <w:rFonts w:ascii="Times New Roman" w:hAnsi="Times New Roman"/>
                <w:sz w:val="20"/>
              </w:rPr>
              <w:t xml:space="preserve">ённых ФГОС» 36 ч. ООО «Региональный центр повышения квалификации». Удостоверение от 10.07.2022г., регистрационный номер </w:t>
            </w:r>
            <w:r>
              <w:rPr>
                <w:sz w:val="20"/>
              </w:rPr>
              <w:t>92266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66775E" w:rsidRDefault="004A67A5" w:rsidP="004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по дополнительной профессиональной программе «Способы защиты и действия в случае применения токсичных химикатов, отравляющи</w:t>
            </w:r>
            <w:r>
              <w:rPr>
                <w:rFonts w:ascii="Times New Roman" w:hAnsi="Times New Roman"/>
                <w:sz w:val="20"/>
              </w:rPr>
              <w:t xml:space="preserve">х веществ и патогенных биологических агентов» , 24 ч. Автономная </w:t>
            </w:r>
            <w:proofErr w:type="spellStart"/>
            <w:r>
              <w:rPr>
                <w:rFonts w:ascii="Times New Roman" w:hAnsi="Times New Roman"/>
                <w:sz w:val="20"/>
              </w:rPr>
              <w:t>некомерческая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организация дополнительного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0"/>
              </w:rPr>
              <w:t>Учебно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Консалтинговый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Ликей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АНО ДПО УКЦ «</w:t>
            </w:r>
            <w:proofErr w:type="spellStart"/>
            <w:r>
              <w:rPr>
                <w:rFonts w:ascii="Times New Roman" w:hAnsi="Times New Roman"/>
                <w:sz w:val="20"/>
              </w:rPr>
              <w:t>Ликей</w:t>
            </w:r>
            <w:proofErr w:type="spellEnd"/>
            <w:r>
              <w:rPr>
                <w:rFonts w:ascii="Times New Roman" w:hAnsi="Times New Roman"/>
                <w:sz w:val="20"/>
              </w:rPr>
              <w:t>»), удостоверение от 24 мая 2023 №692300002585.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10.11.2023</w:t>
            </w:r>
          </w:p>
          <w:p w:rsidR="0066775E" w:rsidRDefault="006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4"/>
              <w:jc w:val="both"/>
              <w:rPr>
                <w:rFonts w:ascii="Times New Roman" w:hAnsi="Times New Roman"/>
                <w:sz w:val="20"/>
              </w:rPr>
            </w:pPr>
          </w:p>
          <w:p w:rsidR="0066775E" w:rsidRPr="004A67A5" w:rsidRDefault="004A67A5" w:rsidP="004A67A5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рс для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"Моя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школа" в объёме 36 ч., Государственный университет просвещения, С.21407981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,  08.11.2023 </w:t>
            </w:r>
          </w:p>
          <w:p w:rsidR="0066775E" w:rsidRDefault="004A67A5" w:rsidP="004A67A5">
            <w:pPr>
              <w:ind w:left="-1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16"/>
                <w:highlight w:val="white"/>
              </w:rPr>
              <w:t xml:space="preserve">Курсы </w:t>
            </w:r>
            <w:r w:rsidRPr="004A67A5">
              <w:rPr>
                <w:rFonts w:ascii="Times New Roman" w:hAnsi="Times New Roman"/>
                <w:sz w:val="18"/>
                <w:szCs w:val="18"/>
                <w:highlight w:val="white"/>
              </w:rPr>
              <w:t>по теме: «Точка роста»: технологические возможности, профессиональные компетенции, творческая самореализация и лучшие практики» ГБОУ ДПО ТОИУУ (13 – 15 февраля</w:t>
            </w:r>
            <w:r w:rsidRPr="004A67A5"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2024 г</w:t>
            </w:r>
            <w:proofErr w:type="gramStart"/>
            <w:r w:rsidRPr="004A67A5">
              <w:rPr>
                <w:rFonts w:ascii="Times New Roman" w:hAnsi="Times New Roman"/>
                <w:sz w:val="18"/>
                <w:szCs w:val="18"/>
                <w:highlight w:val="white"/>
              </w:rPr>
              <w:t>)У</w:t>
            </w:r>
            <w:proofErr w:type="gramEnd"/>
            <w:r w:rsidRPr="004A67A5">
              <w:rPr>
                <w:rFonts w:ascii="Times New Roman" w:hAnsi="Times New Roman"/>
                <w:sz w:val="18"/>
                <w:szCs w:val="18"/>
                <w:highlight w:val="white"/>
              </w:rPr>
              <w:t>достоверение №5718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Почетная грамота Министерства образования </w:t>
            </w:r>
            <w:r>
              <w:rPr>
                <w:rFonts w:ascii="Times New Roman" w:hAnsi="Times New Roman"/>
                <w:sz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</w:rPr>
              <w:t>Ф(</w:t>
            </w:r>
            <w:proofErr w:type="gramEnd"/>
            <w:r>
              <w:rPr>
                <w:rFonts w:ascii="Times New Roman" w:hAnsi="Times New Roman"/>
                <w:sz w:val="24"/>
              </w:rPr>
              <w:t>Приказ от 06. 06. 2003 г. № 120/ 22 – 17);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«Почетный работник общего </w:t>
            </w:r>
            <w:r>
              <w:rPr>
                <w:rFonts w:ascii="Times New Roman" w:hAnsi="Times New Roman"/>
                <w:sz w:val="24"/>
              </w:rPr>
              <w:t xml:space="preserve">образования РФ» (Приказ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19 июля 2005 г. № 582/ к –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)*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губернатора (</w:t>
            </w:r>
            <w:proofErr w:type="spellStart"/>
            <w:r>
              <w:rPr>
                <w:rFonts w:ascii="Times New Roman" w:hAnsi="Times New Roman"/>
                <w:sz w:val="24"/>
              </w:rPr>
              <w:t>расп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03.10.2017 № 585 – </w:t>
            </w:r>
            <w:proofErr w:type="spellStart"/>
            <w:r>
              <w:rPr>
                <w:rFonts w:ascii="Times New Roman" w:hAnsi="Times New Roman"/>
                <w:sz w:val="24"/>
              </w:rPr>
              <w:t>рг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Торжокского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района (Постановлени</w:t>
            </w:r>
            <w:r>
              <w:rPr>
                <w:rFonts w:ascii="Times New Roman" w:hAnsi="Times New Roman"/>
                <w:sz w:val="24"/>
              </w:rPr>
              <w:t>е №143 –</w:t>
            </w:r>
            <w:proofErr w:type="spellStart"/>
            <w:r>
              <w:rPr>
                <w:rFonts w:ascii="Times New Roman" w:hAnsi="Times New Roman"/>
                <w:sz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03.10.2023 г.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Директор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5,7, 8, 9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5,7 ,8,9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 в урочной и внеурочной деятельности</w:t>
            </w:r>
          </w:p>
        </w:tc>
      </w:tr>
      <w:tr w:rsidR="0066775E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Юрьевна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07.06.1970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4"/>
              </w:rPr>
              <w:t>Торжокское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училище, школьное отделение, 1989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>35/35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 г.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№6-А от 21.01.2020 г.</w:t>
            </w:r>
          </w:p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75E" w:rsidRDefault="004A67A5">
            <w:pPr>
              <w:jc w:val="right"/>
            </w:pPr>
            <w:r>
              <w:t>Курсы по программе профессиональной подготовки «Организация деятельности педагогических работников по классному руководству» в объеме 36 часо</w:t>
            </w:r>
            <w:proofErr w:type="gramStart"/>
            <w:r>
              <w:t>в(</w:t>
            </w:r>
            <w:proofErr w:type="gramEnd"/>
            <w:r>
              <w:t xml:space="preserve">ООО «Центр </w:t>
            </w:r>
            <w:r>
              <w:t xml:space="preserve">инновационного образования и воспитания» Образовательная программа включена в </w:t>
            </w:r>
            <w:r>
              <w:lastRenderedPageBreak/>
              <w:t xml:space="preserve">информационную базу образовательных программ ДПО для педагогических работников, реализуемую при поддержке </w:t>
            </w:r>
            <w:proofErr w:type="spellStart"/>
            <w:r>
              <w:t>Минобрнауки</w:t>
            </w:r>
            <w:proofErr w:type="spellEnd"/>
            <w:r>
              <w:t xml:space="preserve"> России)Удостоверение от 21.01.2021 г. № 443-1828070</w:t>
            </w:r>
          </w:p>
          <w:p w:rsidR="0066775E" w:rsidRDefault="004A67A5">
            <w:pPr>
              <w:jc w:val="right"/>
            </w:pP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Курсы </w:t>
            </w:r>
            <w:proofErr w:type="gramStart"/>
            <w:r>
              <w:t>обучения по программе</w:t>
            </w:r>
            <w:proofErr w:type="gramEnd"/>
            <w:r>
              <w:t xml:space="preserve"> повышения квалификации «Обучение комплексной безопасности образовательных организаций» в объёме 36 часов (ООО «Центр инновационног</w:t>
            </w:r>
            <w:r>
              <w:lastRenderedPageBreak/>
              <w:t>о образования и воспитания» Образовательная программа включена в информационную базу образовательных про</w:t>
            </w:r>
            <w:r>
              <w:t xml:space="preserve">грамм ДПО для педагогических работников, реализуемую при поддержке </w:t>
            </w:r>
            <w:proofErr w:type="spellStart"/>
            <w:r>
              <w:t>Минобрнауки</w:t>
            </w:r>
            <w:proofErr w:type="spellEnd"/>
            <w:r>
              <w:t xml:space="preserve"> России) Удостоверение от 31.01.2022 г. № 476-XS4KO124492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Курсы повышения квалификации по дополнительной профессиональной программе «Актуальные вопросы преподавания русског</w:t>
            </w:r>
            <w:r>
              <w:rPr>
                <w:rFonts w:ascii="Times New Roman" w:hAnsi="Times New Roman"/>
                <w:sz w:val="20"/>
              </w:rPr>
              <w:t xml:space="preserve">о языка и литературы в условиях реализации обновлённых ФГОС» 36 ч. ООО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«Региональный центр повышения квалификации». Удостоверение от 08.09.2022г., регистрационный номер </w:t>
            </w:r>
            <w:r>
              <w:rPr>
                <w:sz w:val="20"/>
              </w:rPr>
              <w:t>101048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Грамоты ОО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Грамоты УО и МП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Министерства образования Тверской области (П</w:t>
            </w:r>
            <w:r>
              <w:rPr>
                <w:rFonts w:ascii="Times New Roman" w:hAnsi="Times New Roman"/>
                <w:sz w:val="24"/>
              </w:rPr>
              <w:t>риказ №161-н от 04.08.2016 г.)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за руководство научно-исследовател</w:t>
            </w:r>
            <w:r>
              <w:rPr>
                <w:rFonts w:ascii="Times New Roman" w:hAnsi="Times New Roman"/>
                <w:sz w:val="24"/>
              </w:rPr>
              <w:lastRenderedPageBreak/>
              <w:t>ьской работой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представленной на 15 региональных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Ефремовских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чтениях (2016 г)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просвещения Российской Федерации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</w:t>
            </w:r>
            <w:r>
              <w:rPr>
                <w:rFonts w:ascii="Times New Roman" w:hAnsi="Times New Roman"/>
                <w:sz w:val="24"/>
              </w:rPr>
              <w:t>ии от 2 июня 2021 г. №154/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 Нач.кл.2,4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ВС.  История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Обществ.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Русск.яз.5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Литер. - 5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6,7,8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 6,7</w:t>
            </w:r>
          </w:p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Методы развивающего обучения</w:t>
            </w:r>
          </w:p>
        </w:tc>
      </w:tr>
      <w:tr w:rsidR="0066775E">
        <w:trPr>
          <w:trHeight w:val="1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Каткова Елена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23.07.1970г.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4"/>
              </w:rPr>
              <w:t>Торжокское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училище, </w:t>
            </w:r>
            <w:r>
              <w:rPr>
                <w:rFonts w:ascii="Times New Roman" w:hAnsi="Times New Roman"/>
                <w:sz w:val="24"/>
              </w:rPr>
              <w:t>школьное отделение, 1989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29/29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№75-А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14.12. 2021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75E" w:rsidRDefault="004A67A5">
            <w:pPr>
              <w:jc w:val="right"/>
            </w:pPr>
            <w:proofErr w:type="gramStart"/>
            <w: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>Курсы по дополнительной профессиональной программе «Специальные методики и технологии обучения и воспитания детей с ОВЗ в условиях реализации ФГОС» в объеме 72 часа (ООО «Центр непр</w:t>
            </w:r>
            <w:r>
              <w:t xml:space="preserve">ерывного образования и инноваций» Удостоверение от 29 октября 2021 г. № 342415257312 г. Санкт – </w:t>
            </w:r>
            <w:r>
              <w:lastRenderedPageBreak/>
              <w:t>Петербург</w:t>
            </w:r>
            <w:proofErr w:type="gramEnd"/>
          </w:p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Курсы «Первая помощь при травмах и неотложных состояниях» 16 ч. </w:t>
            </w:r>
            <w:r>
              <w:t xml:space="preserve">Автономная некоммерческая организация дополнительного профессионального образования </w:t>
            </w:r>
            <w:proofErr w:type="spellStart"/>
            <w:r>
              <w:t>Уч</w:t>
            </w:r>
            <w:r>
              <w:t>ебно</w:t>
            </w:r>
            <w:proofErr w:type="spellEnd"/>
            <w:r>
              <w:t xml:space="preserve"> – Консалтинговый Центр «</w:t>
            </w:r>
            <w:proofErr w:type="spellStart"/>
            <w:r>
              <w:t>Ликей</w:t>
            </w:r>
            <w:proofErr w:type="spellEnd"/>
            <w:r>
              <w:t>» (АНО ДПО УКЦ «</w:t>
            </w:r>
            <w:proofErr w:type="spellStart"/>
            <w:r>
              <w:t>Ликей</w:t>
            </w:r>
            <w:proofErr w:type="spellEnd"/>
            <w:r>
              <w:t>».</w:t>
            </w:r>
            <w:proofErr w:type="gramEnd"/>
            <w:r>
              <w:t xml:space="preserve"> Удостоверение от 01 июля 2022, </w:t>
            </w:r>
            <w:r>
              <w:rPr>
                <w:rFonts w:ascii="Times New Roman" w:hAnsi="Times New Roman"/>
                <w:sz w:val="24"/>
              </w:rPr>
              <w:t xml:space="preserve">регистрационный номер </w:t>
            </w:r>
            <w:r>
              <w:t>04710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Курсы повышения квалификации по дополнительной профессиональной программе «Актуальные вопросы преподавания в начальной школе, ОДНКНР в усл</w:t>
            </w:r>
            <w:r>
              <w:rPr>
                <w:rFonts w:ascii="Times New Roman" w:hAnsi="Times New Roman"/>
                <w:sz w:val="20"/>
              </w:rPr>
              <w:t xml:space="preserve">овиях реализации обновлённых ФГОС» 36 ч. ООО «Региональный центр повышения квалификации». Удостоверение от 03.09.2022г., регистрационный номер </w:t>
            </w:r>
            <w:r>
              <w:rPr>
                <w:sz w:val="20"/>
              </w:rPr>
              <w:t>99320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Грамоты ОО</w:t>
            </w:r>
          </w:p>
          <w:p w:rsidR="0066775E" w:rsidRDefault="004A67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Грамоты УО </w:t>
            </w:r>
          </w:p>
          <w:p w:rsidR="0066775E" w:rsidRDefault="004A67A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Почетная грамота Министерство  образования Тверской области. Приказ №179-н       </w:t>
            </w:r>
            <w:r>
              <w:rPr>
                <w:rFonts w:ascii="Times New Roman" w:hAnsi="Times New Roman"/>
                <w:sz w:val="24"/>
              </w:rPr>
              <w:t>от 30.07.2013г.</w:t>
            </w:r>
          </w:p>
          <w:p w:rsidR="0066775E" w:rsidRDefault="004A67A5">
            <w:pPr>
              <w:pStyle w:val="ConsPlusNonforma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- Почетная грамота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Торжокского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(Постановление №143 –</w:t>
            </w:r>
            <w:proofErr w:type="spellStart"/>
            <w:r>
              <w:rPr>
                <w:rFonts w:ascii="Times New Roman" w:hAnsi="Times New Roman"/>
                <w:sz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03.10.2023 г.</w:t>
            </w:r>
            <w:proofErr w:type="gramEnd"/>
          </w:p>
          <w:p w:rsidR="0066775E" w:rsidRDefault="0066775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6775E" w:rsidRDefault="00667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ОП</w:t>
            </w:r>
            <w:proofErr w:type="gramStart"/>
            <w:r>
              <w:rPr>
                <w:rFonts w:ascii="Times New Roman" w:hAnsi="Times New Roman"/>
                <w:sz w:val="24"/>
              </w:rPr>
              <w:t>:Н</w:t>
            </w:r>
            <w:proofErr w:type="gramEnd"/>
            <w:r>
              <w:rPr>
                <w:rFonts w:ascii="Times New Roman" w:hAnsi="Times New Roman"/>
                <w:sz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2, 4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История 8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8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ОДНКНР -5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Физика.-7,8,9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познавательных интересов школьников</w:t>
            </w:r>
          </w:p>
        </w:tc>
      </w:tr>
      <w:tr w:rsidR="0066775E">
        <w:trPr>
          <w:trHeight w:val="19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Шмырова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09.01.1975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4"/>
              </w:rPr>
              <w:t>Торжокское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училище, школьное отделение, 1994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30/30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 г.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№21-А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12.09.2023 г.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75E" w:rsidRDefault="004A67A5"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 xml:space="preserve">урс Основы </w:t>
            </w:r>
            <w:proofErr w:type="spellStart"/>
            <w:r>
              <w:t>волонтёрства</w:t>
            </w:r>
            <w:proofErr w:type="spellEnd"/>
            <w:r>
              <w:t xml:space="preserve"> для начинающих» (Сертификат № 453600, 28.11.2021</w:t>
            </w:r>
          </w:p>
          <w:p w:rsidR="0066775E" w:rsidRDefault="004A67A5">
            <w:proofErr w:type="spellStart"/>
            <w:proofErr w:type="gramStart"/>
            <w:r>
              <w:t>Онлайн-университет</w:t>
            </w:r>
            <w:proofErr w:type="spellEnd"/>
            <w:r>
              <w:t xml:space="preserve"> социальных наук)</w:t>
            </w:r>
            <w:proofErr w:type="gramEnd"/>
          </w:p>
          <w:p w:rsidR="0066775E" w:rsidRDefault="004A67A5">
            <w:r>
              <w:t xml:space="preserve">Курсы </w:t>
            </w:r>
            <w:proofErr w:type="gramStart"/>
            <w:r>
              <w:t>обучения по программе</w:t>
            </w:r>
            <w:proofErr w:type="gramEnd"/>
            <w:r>
              <w:t xml:space="preserve"> повышения квалификации «Обучение комплексной безопасности образовательных организаций» в объёме 36 часов (ООО «Центр инновационного образования и воспитания» </w:t>
            </w:r>
            <w:r>
              <w:lastRenderedPageBreak/>
              <w:t>Образовательная программа включена</w:t>
            </w:r>
            <w:r>
              <w:t xml:space="preserve"> в информационную базу образовательных программ ДПО для педагогических работников, реализуемую при поддержке </w:t>
            </w:r>
            <w:proofErr w:type="spellStart"/>
            <w:r>
              <w:t>Минобрнауки</w:t>
            </w:r>
            <w:proofErr w:type="spellEnd"/>
            <w:r>
              <w:t xml:space="preserve"> России) Удостоверение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Курсы «Первая помощь при травмах и неотложных состояниях» 16 ч. </w:t>
            </w:r>
            <w:r>
              <w:t>Автономная некоммерческая организация дополнитель</w:t>
            </w:r>
            <w:r>
              <w:t xml:space="preserve">ного профессионального образования </w:t>
            </w:r>
            <w:proofErr w:type="spellStart"/>
            <w:r>
              <w:t>Учебно</w:t>
            </w:r>
            <w:proofErr w:type="spellEnd"/>
            <w:r>
              <w:t xml:space="preserve"> – Консалтинговый Центр «</w:t>
            </w:r>
            <w:proofErr w:type="spellStart"/>
            <w:r>
              <w:t>Ликей</w:t>
            </w:r>
            <w:proofErr w:type="spellEnd"/>
            <w:r>
              <w:t>» (АНО ДПО УКЦ «</w:t>
            </w:r>
            <w:proofErr w:type="spellStart"/>
            <w:r>
              <w:t>Ликей</w:t>
            </w:r>
            <w:proofErr w:type="spellEnd"/>
            <w:r>
              <w:t>».</w:t>
            </w:r>
            <w:proofErr w:type="gramEnd"/>
            <w:r>
              <w:t xml:space="preserve"> Удостоверение от 01 июля 2022, </w:t>
            </w:r>
            <w:r>
              <w:rPr>
                <w:rFonts w:ascii="Times New Roman" w:hAnsi="Times New Roman"/>
                <w:sz w:val="24"/>
              </w:rPr>
              <w:t xml:space="preserve">регистрационный номер </w:t>
            </w:r>
            <w:r>
              <w:lastRenderedPageBreak/>
              <w:t>04708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повышения квалификации по дополнительной профессиональной программе «Актуальные вопросы преподавания математики, истории, технологии,  физической культуры в условиях реализации обновлённых ФГОС» 36 ч. ООО «Региональный центр повышения квалификации». </w:t>
            </w:r>
            <w:r>
              <w:rPr>
                <w:rFonts w:ascii="Times New Roman" w:hAnsi="Times New Roman"/>
                <w:sz w:val="20"/>
              </w:rPr>
              <w:t xml:space="preserve">Удостоверение от 03.09.2022г., регистрационный номер </w:t>
            </w:r>
            <w:r>
              <w:rPr>
                <w:sz w:val="20"/>
              </w:rPr>
              <w:t>99318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«Учебный профиль СФЕРУМ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решение образовательных задач с использованием сервиса в объёме 8 академических часов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У, № 049071 (14 мая 2024 г.)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 дополнительной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«Оказание первой помощи пострадавшим» 16 ч. ООО «Региональный центр повышения квалификации». Удостоверение от 17.04.2024г., регистрационный номер </w:t>
            </w:r>
            <w:r>
              <w:t>62987743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75E" w:rsidRDefault="004A67A5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Курсы повышения квалификации «Особенности преподав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ания учебного предмета «Основы безопасности и защиты Родины» в условиях внесения изменений в ФОП ООО И ФОП СОО» 24 часа с 11 июня по 03 июля 2024 года Министерство просвещения Российской Федерации (Государственный университет просвещения)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Почётная грамота </w:t>
            </w:r>
            <w:r>
              <w:rPr>
                <w:rFonts w:ascii="Times New Roman" w:hAnsi="Times New Roman"/>
                <w:sz w:val="24"/>
              </w:rPr>
              <w:t>Министерства образования Тверской области (приказ №204 от 30.07.2012г.</w:t>
            </w:r>
            <w:proofErr w:type="gramEnd"/>
          </w:p>
          <w:p w:rsidR="0066775E" w:rsidRDefault="004A6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Благодарность губернатора Тверской области за высокий профессионализм и достигнутые успехи в обучении и воспитании (</w:t>
            </w:r>
            <w:proofErr w:type="spellStart"/>
            <w:r>
              <w:rPr>
                <w:rFonts w:ascii="Times New Roman" w:hAnsi="Times New Roman"/>
                <w:sz w:val="24"/>
              </w:rPr>
              <w:t>Расп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От 15.08.2013 № 637 – </w:t>
            </w:r>
            <w:proofErr w:type="spellStart"/>
            <w:r>
              <w:rPr>
                <w:rFonts w:ascii="Times New Roman" w:hAnsi="Times New Roman"/>
                <w:sz w:val="24"/>
              </w:rPr>
              <w:t>рг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66775E" w:rsidRPr="004A67A5" w:rsidRDefault="004A67A5" w:rsidP="004A6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7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A67A5">
              <w:rPr>
                <w:rFonts w:ascii="Times New Roman" w:hAnsi="Times New Roman"/>
                <w:sz w:val="24"/>
                <w:szCs w:val="24"/>
              </w:rPr>
              <w:t xml:space="preserve">Почётная грамота Главы района за </w:t>
            </w:r>
            <w:r w:rsidRPr="004A67A5">
              <w:rPr>
                <w:rFonts w:ascii="Times New Roman" w:hAnsi="Times New Roman"/>
                <w:sz w:val="24"/>
                <w:szCs w:val="24"/>
              </w:rPr>
              <w:t>многолетний добросовестный  труд в сфере образования и профессионал</w:t>
            </w:r>
            <w:r w:rsidRPr="004A67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ьное мастерство (Постановление №94-пг от 22.08.2022)Грамоты </w:t>
            </w:r>
            <w:proofErr w:type="spellStart"/>
            <w:r w:rsidRPr="004A67A5">
              <w:rPr>
                <w:rFonts w:ascii="Times New Roman" w:hAnsi="Times New Roman"/>
                <w:sz w:val="24"/>
                <w:szCs w:val="24"/>
              </w:rPr>
              <w:t>гламы</w:t>
            </w:r>
            <w:proofErr w:type="spellEnd"/>
            <w:r w:rsidRPr="004A6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7A5">
              <w:rPr>
                <w:rFonts w:ascii="Times New Roman" w:hAnsi="Times New Roman"/>
                <w:sz w:val="24"/>
                <w:szCs w:val="24"/>
              </w:rPr>
              <w:t>Будовского</w:t>
            </w:r>
            <w:proofErr w:type="spellEnd"/>
            <w:r w:rsidRPr="004A67A5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67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7A5">
              <w:rPr>
                <w:rFonts w:ascii="Times New Roman" w:hAnsi="Times New Roman"/>
                <w:sz w:val="24"/>
                <w:szCs w:val="24"/>
              </w:rPr>
              <w:t xml:space="preserve"> (расп.№7 от 08.05.2013 г., от 11.08.2018 г,)</w:t>
            </w:r>
          </w:p>
          <w:p w:rsidR="0066775E" w:rsidRDefault="004A67A5" w:rsidP="004A67A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(Приказ от 26 мая 2023 №</w:t>
            </w:r>
            <w:r>
              <w:rPr>
                <w:rFonts w:ascii="Times New Roman" w:hAnsi="Times New Roman"/>
                <w:sz w:val="24"/>
              </w:rPr>
              <w:t xml:space="preserve"> 165/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66775E" w:rsidRDefault="00667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ОП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>атематика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5,7,8,9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– 7-9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</w:t>
            </w:r>
            <w:proofErr w:type="gramStart"/>
            <w:r>
              <w:rPr>
                <w:rFonts w:ascii="Times New Roman" w:hAnsi="Times New Roman"/>
                <w:sz w:val="24"/>
              </w:rPr>
              <w:t>:О</w:t>
            </w:r>
            <w:proofErr w:type="gramEnd"/>
            <w:r>
              <w:rPr>
                <w:rFonts w:ascii="Times New Roman" w:hAnsi="Times New Roman"/>
                <w:sz w:val="24"/>
              </w:rPr>
              <w:t>БЗР- 8-9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Технолог5-8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Информатика-7,8,9;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7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Обществ. – 7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познавательной активности школьников</w:t>
            </w:r>
          </w:p>
        </w:tc>
      </w:tr>
      <w:tr w:rsidR="0066775E">
        <w:trPr>
          <w:trHeight w:val="350"/>
        </w:trPr>
        <w:tc>
          <w:tcPr>
            <w:tcW w:w="11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Учителя - совместители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</w:tr>
      <w:tr w:rsidR="0066775E">
        <w:trPr>
          <w:trHeight w:val="52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Селиверстова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Елена Игоревна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06.05.1972 г.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</w:rPr>
              <w:t>, ТГУ, лингвист, 2009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2017г.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Курсы</w:t>
            </w:r>
            <w:r>
              <w:rPr>
                <w:rFonts w:ascii="Times New Roman" w:hAnsi="Times New Roman"/>
                <w:sz w:val="24"/>
              </w:rPr>
              <w:t xml:space="preserve"> «ФГОС: формирующее оценивание образовательных результатов в основной школе»; ТОИУУ, 19.05.2021 г.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«Экспертная оценка профессиональной деятельности педагогических работников Тверской обл</w:t>
            </w:r>
            <w:r>
              <w:rPr>
                <w:rFonts w:ascii="Times New Roman" w:hAnsi="Times New Roman"/>
                <w:sz w:val="24"/>
              </w:rPr>
              <w:t>асти»; ТОИУУ; 19.11.2021 г.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«Реализация требований обновленных ФГОС НОО, </w:t>
            </w:r>
            <w:r>
              <w:rPr>
                <w:rFonts w:ascii="Times New Roman" w:hAnsi="Times New Roman"/>
                <w:sz w:val="24"/>
              </w:rPr>
              <w:lastRenderedPageBreak/>
              <w:t>ФГОС ООО в работе учителя» (для учителей иностранного языка); ТОИУУ, 27.05.2022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«Реализация требований обновленных ФГОС НОО, ФГОС ООО в работе учителя» (для учителей иностранного яз</w:t>
            </w:r>
            <w:r>
              <w:rPr>
                <w:rFonts w:ascii="Times New Roman" w:hAnsi="Times New Roman"/>
                <w:sz w:val="24"/>
              </w:rPr>
              <w:t>ыка); ТОИУУ, 19.04.2023 г.</w:t>
            </w:r>
          </w:p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667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ОП</w:t>
            </w:r>
            <w:proofErr w:type="gramStart"/>
            <w:r>
              <w:rPr>
                <w:rFonts w:ascii="Times New Roman" w:hAnsi="Times New Roman"/>
                <w:sz w:val="24"/>
              </w:rPr>
              <w:t>:А</w:t>
            </w:r>
            <w:proofErr w:type="gramEnd"/>
            <w:r>
              <w:rPr>
                <w:rFonts w:ascii="Times New Roman" w:hAnsi="Times New Roman"/>
                <w:sz w:val="24"/>
              </w:rPr>
              <w:t>нгл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яз – 2-4,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5,7,8, 9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диалогической речи на уроках англ. яз.</w:t>
            </w:r>
          </w:p>
        </w:tc>
      </w:tr>
      <w:tr w:rsidR="0066775E">
        <w:trPr>
          <w:trHeight w:val="52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Александрова Наталья Александровна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11.06.1990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Тверской педагогический колледж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28.06.2011</w:t>
            </w:r>
          </w:p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667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Русск. яз. 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7,8, 9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4A67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– 7,8,9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6775E" w:rsidRDefault="00667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5E" w:rsidRDefault="004A67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szCs w:val="22"/>
                <w:shd w:val="clear" w:color="auto" w:fill="FFFFFF"/>
              </w:rPr>
              <w:lastRenderedPageBreak/>
              <w:t>Инновационные технологии в преподавании </w:t>
            </w:r>
            <w:r>
              <w:rPr>
                <w:rFonts w:ascii="Times New Roman" w:eastAsia="Arial" w:hAnsi="Times New Roman" w:cs="Times New Roman"/>
                <w:color w:val="333333"/>
                <w:szCs w:val="22"/>
                <w:shd w:val="clear" w:color="auto" w:fill="FFFFFF"/>
              </w:rPr>
              <w:t>русского языка и литературы.</w:t>
            </w:r>
          </w:p>
        </w:tc>
      </w:tr>
    </w:tbl>
    <w:p w:rsidR="0066775E" w:rsidRDefault="0066775E"/>
    <w:sectPr w:rsidR="0066775E" w:rsidSect="0066775E">
      <w:pgSz w:w="16838" w:h="11906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5E" w:rsidRDefault="004A67A5">
      <w:pPr>
        <w:spacing w:line="240" w:lineRule="auto"/>
      </w:pPr>
      <w:r>
        <w:separator/>
      </w:r>
    </w:p>
  </w:endnote>
  <w:endnote w:type="continuationSeparator" w:id="0">
    <w:p w:rsidR="0066775E" w:rsidRDefault="004A6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5E" w:rsidRDefault="004A67A5">
      <w:pPr>
        <w:spacing w:after="0"/>
      </w:pPr>
      <w:r>
        <w:separator/>
      </w:r>
    </w:p>
  </w:footnote>
  <w:footnote w:type="continuationSeparator" w:id="0">
    <w:p w:rsidR="0066775E" w:rsidRDefault="004A67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splitPgBreakAndParaMark/>
  </w:compat>
  <w:rsids>
    <w:rsidRoot w:val="00861E36"/>
    <w:rsid w:val="004A67A5"/>
    <w:rsid w:val="0066775E"/>
    <w:rsid w:val="00861E36"/>
    <w:rsid w:val="00FD49CD"/>
    <w:rsid w:val="1595417B"/>
    <w:rsid w:val="476F097F"/>
    <w:rsid w:val="7F66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6775E"/>
    <w:pPr>
      <w:spacing w:after="200" w:line="276" w:lineRule="auto"/>
    </w:pPr>
    <w:rPr>
      <w:rFonts w:ascii="Calibri" w:eastAsiaTheme="minorEastAsia" w:hAnsi="Calibr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66775E"/>
    <w:pPr>
      <w:spacing w:before="120" w:after="120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66775E"/>
    <w:pPr>
      <w:spacing w:before="120" w:after="120"/>
      <w:outlineLvl w:val="1"/>
    </w:pPr>
    <w:rPr>
      <w:rFonts w:ascii="XO Thames" w:eastAsiaTheme="minorEastAsia" w:hAnsi="XO Thames" w:cstheme="minorBidi"/>
      <w:b/>
      <w:color w:val="00A0FF"/>
      <w:sz w:val="26"/>
    </w:rPr>
  </w:style>
  <w:style w:type="paragraph" w:styleId="3">
    <w:name w:val="heading 3"/>
    <w:next w:val="a"/>
    <w:uiPriority w:val="9"/>
    <w:qFormat/>
    <w:rsid w:val="0066775E"/>
    <w:pPr>
      <w:outlineLvl w:val="2"/>
    </w:pPr>
    <w:rPr>
      <w:rFonts w:ascii="XO Thames" w:eastAsiaTheme="minorEastAsia" w:hAnsi="XO Thames" w:cstheme="minorBidi"/>
      <w:b/>
      <w:i/>
      <w:color w:val="000000"/>
    </w:rPr>
  </w:style>
  <w:style w:type="paragraph" w:styleId="4">
    <w:name w:val="heading 4"/>
    <w:next w:val="a"/>
    <w:uiPriority w:val="9"/>
    <w:qFormat/>
    <w:rsid w:val="0066775E"/>
    <w:pPr>
      <w:spacing w:before="120" w:after="120"/>
      <w:outlineLvl w:val="3"/>
    </w:pPr>
    <w:rPr>
      <w:rFonts w:ascii="XO Thames" w:eastAsiaTheme="minorEastAsia" w:hAnsi="XO Thames" w:cstheme="minorBidi"/>
      <w:b/>
      <w:color w:val="595959"/>
      <w:sz w:val="26"/>
    </w:rPr>
  </w:style>
  <w:style w:type="paragraph" w:styleId="5">
    <w:name w:val="heading 5"/>
    <w:next w:val="a"/>
    <w:uiPriority w:val="9"/>
    <w:qFormat/>
    <w:rsid w:val="0066775E"/>
    <w:pPr>
      <w:spacing w:before="120" w:after="120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66775E"/>
    <w:rPr>
      <w:color w:val="0000FF"/>
      <w:u w:val="single"/>
    </w:rPr>
  </w:style>
  <w:style w:type="paragraph" w:styleId="a4">
    <w:name w:val="Subtitle"/>
    <w:next w:val="a"/>
    <w:autoRedefine/>
    <w:uiPriority w:val="11"/>
    <w:qFormat/>
    <w:rsid w:val="0066775E"/>
    <w:rPr>
      <w:rFonts w:ascii="XO Thames" w:eastAsiaTheme="minorEastAsia" w:hAnsi="XO Thames" w:cstheme="minorBidi"/>
      <w:i/>
      <w:color w:val="616161"/>
      <w:sz w:val="24"/>
    </w:rPr>
  </w:style>
  <w:style w:type="paragraph" w:styleId="a5">
    <w:name w:val="Title"/>
    <w:next w:val="a"/>
    <w:autoRedefine/>
    <w:uiPriority w:val="10"/>
    <w:qFormat/>
    <w:rsid w:val="0066775E"/>
    <w:rPr>
      <w:rFonts w:ascii="XO Thames" w:eastAsiaTheme="minorEastAsia" w:hAnsi="XO Thames" w:cstheme="minorBidi"/>
      <w:b/>
      <w:color w:val="000000"/>
      <w:sz w:val="52"/>
    </w:rPr>
  </w:style>
  <w:style w:type="paragraph" w:styleId="10">
    <w:name w:val="toc 1"/>
    <w:next w:val="a"/>
    <w:autoRedefine/>
    <w:uiPriority w:val="39"/>
    <w:qFormat/>
    <w:rsid w:val="0066775E"/>
    <w:rPr>
      <w:rFonts w:ascii="XO Thames" w:eastAsiaTheme="minorEastAsia" w:hAnsi="XO Thames" w:cstheme="minorBidi"/>
      <w:b/>
      <w:color w:val="000000"/>
    </w:rPr>
  </w:style>
  <w:style w:type="paragraph" w:styleId="20">
    <w:name w:val="toc 2"/>
    <w:next w:val="a"/>
    <w:autoRedefine/>
    <w:uiPriority w:val="39"/>
    <w:qFormat/>
    <w:rsid w:val="0066775E"/>
    <w:pPr>
      <w:ind w:left="200"/>
    </w:pPr>
    <w:rPr>
      <w:rFonts w:eastAsiaTheme="minorEastAsia" w:cstheme="minorBidi"/>
      <w:color w:val="000000"/>
    </w:rPr>
  </w:style>
  <w:style w:type="paragraph" w:styleId="30">
    <w:name w:val="toc 3"/>
    <w:next w:val="a"/>
    <w:autoRedefine/>
    <w:uiPriority w:val="39"/>
    <w:qFormat/>
    <w:rsid w:val="0066775E"/>
    <w:pPr>
      <w:ind w:left="400"/>
    </w:pPr>
    <w:rPr>
      <w:rFonts w:eastAsiaTheme="minorEastAsia" w:cstheme="minorBidi"/>
      <w:color w:val="000000"/>
    </w:rPr>
  </w:style>
  <w:style w:type="paragraph" w:styleId="40">
    <w:name w:val="toc 4"/>
    <w:next w:val="a"/>
    <w:autoRedefine/>
    <w:uiPriority w:val="39"/>
    <w:qFormat/>
    <w:rsid w:val="0066775E"/>
    <w:pPr>
      <w:ind w:left="600"/>
    </w:pPr>
    <w:rPr>
      <w:rFonts w:eastAsiaTheme="minorEastAsia" w:cstheme="minorBidi"/>
      <w:color w:val="000000"/>
    </w:rPr>
  </w:style>
  <w:style w:type="paragraph" w:styleId="50">
    <w:name w:val="toc 5"/>
    <w:next w:val="a"/>
    <w:autoRedefine/>
    <w:uiPriority w:val="39"/>
    <w:qFormat/>
    <w:rsid w:val="0066775E"/>
    <w:pPr>
      <w:ind w:left="800"/>
    </w:pPr>
    <w:rPr>
      <w:rFonts w:eastAsiaTheme="minorEastAsia" w:cstheme="minorBidi"/>
      <w:color w:val="000000"/>
    </w:rPr>
  </w:style>
  <w:style w:type="paragraph" w:styleId="6">
    <w:name w:val="toc 6"/>
    <w:next w:val="a"/>
    <w:autoRedefine/>
    <w:uiPriority w:val="39"/>
    <w:qFormat/>
    <w:rsid w:val="0066775E"/>
    <w:pPr>
      <w:ind w:left="1000"/>
    </w:pPr>
    <w:rPr>
      <w:rFonts w:eastAsiaTheme="minorEastAsia" w:cstheme="minorBidi"/>
      <w:color w:val="000000"/>
    </w:rPr>
  </w:style>
  <w:style w:type="paragraph" w:styleId="7">
    <w:name w:val="toc 7"/>
    <w:next w:val="a"/>
    <w:autoRedefine/>
    <w:uiPriority w:val="39"/>
    <w:qFormat/>
    <w:rsid w:val="0066775E"/>
    <w:pPr>
      <w:ind w:left="1200"/>
    </w:pPr>
    <w:rPr>
      <w:rFonts w:eastAsiaTheme="minorEastAsia" w:cstheme="minorBidi"/>
      <w:color w:val="000000"/>
    </w:rPr>
  </w:style>
  <w:style w:type="paragraph" w:styleId="8">
    <w:name w:val="toc 8"/>
    <w:next w:val="a"/>
    <w:autoRedefine/>
    <w:uiPriority w:val="39"/>
    <w:qFormat/>
    <w:rsid w:val="0066775E"/>
    <w:pPr>
      <w:ind w:left="1400"/>
    </w:pPr>
    <w:rPr>
      <w:rFonts w:eastAsiaTheme="minorEastAsia" w:cstheme="minorBidi"/>
      <w:color w:val="000000"/>
    </w:rPr>
  </w:style>
  <w:style w:type="paragraph" w:styleId="9">
    <w:name w:val="toc 9"/>
    <w:next w:val="a"/>
    <w:autoRedefine/>
    <w:uiPriority w:val="39"/>
    <w:qFormat/>
    <w:rsid w:val="0066775E"/>
    <w:pPr>
      <w:ind w:left="1600"/>
    </w:pPr>
    <w:rPr>
      <w:rFonts w:eastAsiaTheme="minorEastAsia" w:cstheme="minorBidi"/>
      <w:color w:val="000000"/>
    </w:rPr>
  </w:style>
  <w:style w:type="paragraph" w:customStyle="1" w:styleId="ConsPlusNonformat">
    <w:name w:val="ConsPlusNonformat"/>
    <w:link w:val="ConsPlusNonformat1"/>
    <w:autoRedefine/>
    <w:qFormat/>
    <w:rsid w:val="0066775E"/>
    <w:rPr>
      <w:rFonts w:ascii="Courier New" w:eastAsiaTheme="minorEastAsia" w:hAnsi="Courier New" w:cstheme="minorBidi"/>
      <w:color w:val="000000"/>
    </w:rPr>
  </w:style>
  <w:style w:type="character" w:customStyle="1" w:styleId="ConsPlusNonformat1">
    <w:name w:val="ConsPlusNonformat1"/>
    <w:link w:val="ConsPlusNonformat"/>
    <w:autoRedefine/>
    <w:qFormat/>
    <w:rsid w:val="0066775E"/>
    <w:rPr>
      <w:rFonts w:ascii="Courier New" w:hAnsi="Courier New"/>
    </w:rPr>
  </w:style>
  <w:style w:type="paragraph" w:customStyle="1" w:styleId="Footnote">
    <w:name w:val="Footnote"/>
    <w:link w:val="Footnote1"/>
    <w:autoRedefine/>
    <w:qFormat/>
    <w:rsid w:val="0066775E"/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autoRedefine/>
    <w:qFormat/>
    <w:rsid w:val="0066775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autoRedefine/>
    <w:qFormat/>
    <w:rsid w:val="0066775E"/>
    <w:pPr>
      <w:spacing w:line="360" w:lineRule="auto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autoRedefine/>
    <w:qFormat/>
    <w:rsid w:val="0066775E"/>
    <w:rPr>
      <w:rFonts w:ascii="XO Thames" w:hAnsi="XO Thames"/>
      <w:sz w:val="20"/>
    </w:rPr>
  </w:style>
  <w:style w:type="paragraph" w:styleId="a6">
    <w:name w:val="No Spacing"/>
    <w:autoRedefine/>
    <w:qFormat/>
    <w:rsid w:val="0066775E"/>
    <w:rPr>
      <w:rFonts w:eastAsiaTheme="minorEastAsia" w:cstheme="minorBidi"/>
      <w:color w:val="000000"/>
      <w:sz w:val="24"/>
    </w:rPr>
  </w:style>
  <w:style w:type="paragraph" w:customStyle="1" w:styleId="toc10">
    <w:name w:val="toc 10"/>
    <w:next w:val="a"/>
    <w:link w:val="toc101"/>
    <w:autoRedefine/>
    <w:uiPriority w:val="39"/>
    <w:qFormat/>
    <w:rsid w:val="0066775E"/>
    <w:pPr>
      <w:ind w:left="1800"/>
    </w:pPr>
    <w:rPr>
      <w:rFonts w:eastAsiaTheme="minorEastAsia" w:cstheme="minorBidi"/>
      <w:color w:val="000000"/>
    </w:rPr>
  </w:style>
  <w:style w:type="character" w:customStyle="1" w:styleId="toc101">
    <w:name w:val="toc 101"/>
    <w:link w:val="toc10"/>
    <w:autoRedefine/>
    <w:qFormat/>
    <w:rsid w:val="006677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lim-oosh.tver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shkola.klimovo2022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2024-09-12T11:39:00Z</dcterms:created>
  <dcterms:modified xsi:type="dcterms:W3CDTF">2024-10-14T17:05:00Z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B14FE86611834DF1920E81C1FBA6808E_12</vt:lpwstr>
  </property>
</Properties>
</file>